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Lily Paskus</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Literary London</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Professor Martin</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December 2024</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 xml:space="preserve">A Fantastic London: </w:t>
      </w:r>
      <w:r w:rsidDel="00000000" w:rsidR="00000000" w:rsidRPr="00000000">
        <w:rPr>
          <w:rFonts w:ascii="Times New Roman" w:cs="Times New Roman" w:eastAsia="Times New Roman" w:hAnsi="Times New Roman"/>
          <w:i w:val="1"/>
          <w:iCs w:val="1"/>
          <w:sz w:val="24"/>
          <w:szCs w:val="24"/>
          <w:rtl w:val="0"/>
        </w:rPr>
        <w:t xml:space="preserve">City of the Mind</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iCs w:val="1"/>
          <w:sz w:val="24"/>
          <w:szCs w:val="24"/>
          <w:rtl w:val="0"/>
        </w:rPr>
        <w:t xml:space="preserve">Small Island</w:t>
      </w:r>
      <w:r w:rsidDel="00000000" w:rsidR="00000000" w:rsidRPr="00000000">
        <w:rPr>
          <w:rtl w:val="0"/>
        </w:rPr>
      </w:r>
    </w:p>
    <w:p w:rsidR="00000000" w:rsidDel="00000000" w:rsidP="00000000" w:rsidRDefault="00000000" w:rsidRPr="00000000" w14:paraId="0000000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seemingly very different novels written in very different styles, and featuring very different stories to tell, Andrea Levy’s </w:t>
      </w:r>
      <w:r w:rsidDel="00000000" w:rsidR="00000000" w:rsidRPr="00000000">
        <w:rPr>
          <w:rFonts w:ascii="Times New Roman" w:cs="Times New Roman" w:eastAsia="Times New Roman" w:hAnsi="Times New Roman"/>
          <w:i w:val="1"/>
          <w:iCs w:val="1"/>
          <w:sz w:val="24"/>
          <w:szCs w:val="24"/>
          <w:rtl w:val="0"/>
        </w:rPr>
        <w:t xml:space="preserve">Small Island</w:t>
      </w:r>
      <w:r w:rsidDel="00000000" w:rsidR="00000000" w:rsidRPr="00000000">
        <w:rPr>
          <w:rFonts w:ascii="Times New Roman" w:cs="Times New Roman" w:eastAsia="Times New Roman" w:hAnsi="Times New Roman"/>
          <w:sz w:val="24"/>
          <w:szCs w:val="24"/>
          <w:rtl w:val="0"/>
        </w:rPr>
        <w:t xml:space="preserve"> and Penelope Lively’s </w:t>
      </w:r>
      <w:r w:rsidDel="00000000" w:rsidR="00000000" w:rsidRPr="00000000">
        <w:rPr>
          <w:rFonts w:ascii="Times New Roman" w:cs="Times New Roman" w:eastAsia="Times New Roman" w:hAnsi="Times New Roman"/>
          <w:i w:val="1"/>
          <w:iCs w:val="1"/>
          <w:sz w:val="24"/>
          <w:szCs w:val="24"/>
          <w:rtl w:val="0"/>
        </w:rPr>
        <w:t xml:space="preserve">City of the Mind</w:t>
      </w:r>
      <w:r w:rsidDel="00000000" w:rsidR="00000000" w:rsidRPr="00000000">
        <w:rPr>
          <w:rFonts w:ascii="Times New Roman" w:cs="Times New Roman" w:eastAsia="Times New Roman" w:hAnsi="Times New Roman"/>
          <w:sz w:val="24"/>
          <w:szCs w:val="24"/>
          <w:rtl w:val="0"/>
        </w:rPr>
        <w:t xml:space="preserve"> are undoubtedly connected through the city of London. However, not the literal place necessarily, but through London as a fantasy, an ideal. These novels deal in the abstract and philosophical ideas of time and memory, and even such topics as representation. One (</w:t>
      </w:r>
      <w:r w:rsidDel="00000000" w:rsidR="00000000" w:rsidRPr="00000000">
        <w:rPr>
          <w:rFonts w:ascii="Times New Roman" w:cs="Times New Roman" w:eastAsia="Times New Roman" w:hAnsi="Times New Roman"/>
          <w:i w:val="1"/>
          <w:iCs w:val="1"/>
          <w:sz w:val="24"/>
          <w:szCs w:val="24"/>
          <w:rtl w:val="0"/>
        </w:rPr>
        <w:t xml:space="preserve">City of the Mind</w:t>
      </w:r>
      <w:r w:rsidDel="00000000" w:rsidR="00000000" w:rsidRPr="00000000">
        <w:rPr>
          <w:rFonts w:ascii="Times New Roman" w:cs="Times New Roman" w:eastAsia="Times New Roman" w:hAnsi="Times New Roman"/>
          <w:sz w:val="24"/>
          <w:szCs w:val="24"/>
          <w:rtl w:val="0"/>
        </w:rPr>
        <w:t xml:space="preserve">) in a clearly defined up-front manner, and the other (</w:t>
      </w:r>
      <w:r w:rsidDel="00000000" w:rsidR="00000000" w:rsidRPr="00000000">
        <w:rPr>
          <w:rFonts w:ascii="Times New Roman" w:cs="Times New Roman" w:eastAsia="Times New Roman" w:hAnsi="Times New Roman"/>
          <w:i w:val="1"/>
          <w:iCs w:val="1"/>
          <w:sz w:val="24"/>
          <w:szCs w:val="24"/>
          <w:rtl w:val="0"/>
        </w:rPr>
        <w:t xml:space="preserve">Small Island)</w:t>
      </w:r>
      <w:r w:rsidDel="00000000" w:rsidR="00000000" w:rsidRPr="00000000">
        <w:rPr>
          <w:rFonts w:ascii="Times New Roman" w:cs="Times New Roman" w:eastAsia="Times New Roman" w:hAnsi="Times New Roman"/>
          <w:sz w:val="24"/>
          <w:szCs w:val="24"/>
          <w:rtl w:val="0"/>
        </w:rPr>
        <w:t xml:space="preserve"> as subtle as the city itself sometimes. Both Andrea Levy’s </w:t>
      </w:r>
      <w:r w:rsidDel="00000000" w:rsidR="00000000" w:rsidRPr="00000000">
        <w:rPr>
          <w:rFonts w:ascii="Times New Roman" w:cs="Times New Roman" w:eastAsia="Times New Roman" w:hAnsi="Times New Roman"/>
          <w:i w:val="1"/>
          <w:iCs w:val="1"/>
          <w:sz w:val="24"/>
          <w:szCs w:val="24"/>
          <w:rtl w:val="0"/>
        </w:rPr>
        <w:t xml:space="preserve">Small Island</w:t>
      </w:r>
      <w:r w:rsidDel="00000000" w:rsidR="00000000" w:rsidRPr="00000000">
        <w:rPr>
          <w:rFonts w:ascii="Times New Roman" w:cs="Times New Roman" w:eastAsia="Times New Roman" w:hAnsi="Times New Roman"/>
          <w:sz w:val="24"/>
          <w:szCs w:val="24"/>
          <w:rtl w:val="0"/>
        </w:rPr>
        <w:t xml:space="preserve"> and Penelope Lively’s </w:t>
      </w:r>
      <w:r w:rsidDel="00000000" w:rsidR="00000000" w:rsidRPr="00000000">
        <w:rPr>
          <w:rFonts w:ascii="Times New Roman" w:cs="Times New Roman" w:eastAsia="Times New Roman" w:hAnsi="Times New Roman"/>
          <w:i w:val="1"/>
          <w:iCs w:val="1"/>
          <w:sz w:val="24"/>
          <w:szCs w:val="24"/>
          <w:rtl w:val="0"/>
        </w:rPr>
        <w:t xml:space="preserve">City of the Mind</w:t>
      </w:r>
      <w:r w:rsidDel="00000000" w:rsidR="00000000" w:rsidRPr="00000000">
        <w:rPr>
          <w:rFonts w:ascii="Times New Roman" w:cs="Times New Roman" w:eastAsia="Times New Roman" w:hAnsi="Times New Roman"/>
          <w:sz w:val="24"/>
          <w:szCs w:val="24"/>
          <w:rtl w:val="0"/>
        </w:rPr>
        <w:t xml:space="preserve"> share the theme of a fantastic London. These novels explore a fantastic London through the ideas of time, memory, and representation.</w:t>
      </w:r>
    </w:p>
    <w:p w:rsidR="00000000" w:rsidDel="00000000" w:rsidP="00000000" w:rsidRDefault="00000000" w:rsidRPr="00000000" w14:paraId="0000000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is the question as to what the word ‘fantastic’ means in the context of these two novels. This is an attempt to define and provide said context, as the definition of ‘fantastic’ matters greatly explains how </w:t>
      </w:r>
      <w:r w:rsidDel="00000000" w:rsidR="00000000" w:rsidRPr="00000000">
        <w:rPr>
          <w:rFonts w:ascii="Times New Roman" w:cs="Times New Roman" w:eastAsia="Times New Roman" w:hAnsi="Times New Roman"/>
          <w:i w:val="1"/>
          <w:iCs w:val="1"/>
          <w:sz w:val="24"/>
          <w:szCs w:val="24"/>
          <w:rtl w:val="0"/>
        </w:rPr>
        <w:t xml:space="preserve">City of the Mind</w:t>
      </w:r>
      <w:r w:rsidDel="00000000" w:rsidR="00000000" w:rsidRPr="00000000">
        <w:rPr>
          <w:rFonts w:ascii="Times New Roman" w:cs="Times New Roman" w:eastAsia="Times New Roman" w:hAnsi="Times New Roman"/>
          <w:sz w:val="24"/>
          <w:szCs w:val="24"/>
          <w:rtl w:val="0"/>
        </w:rPr>
        <w:t xml:space="preserve"> and</w:t>
      </w:r>
      <w:r w:rsidDel="00000000" w:rsidR="00000000" w:rsidRPr="00000000">
        <w:rPr>
          <w:rFonts w:ascii="Times New Roman" w:cs="Times New Roman" w:eastAsia="Times New Roman" w:hAnsi="Times New Roman"/>
          <w:i w:val="1"/>
          <w:iCs w:val="1"/>
          <w:sz w:val="24"/>
          <w:szCs w:val="24"/>
          <w:rtl w:val="0"/>
        </w:rPr>
        <w:t xml:space="preserve"> Small Island</w:t>
      </w:r>
      <w:r w:rsidDel="00000000" w:rsidR="00000000" w:rsidRPr="00000000">
        <w:rPr>
          <w:rFonts w:ascii="Times New Roman" w:cs="Times New Roman" w:eastAsia="Times New Roman" w:hAnsi="Times New Roman"/>
          <w:sz w:val="24"/>
          <w:szCs w:val="24"/>
          <w:rtl w:val="0"/>
        </w:rPr>
        <w:t xml:space="preserve"> are connected. The Oxford English Dictionary cites the word ‘fantastic’ as; “Existing only in imagination; proceeding merely from imagination; fabulous, imaginary, unreal (obs)” (“Fantastic” def. 1a). One could argue that </w:t>
      </w:r>
      <w:r w:rsidDel="00000000" w:rsidR="00000000" w:rsidRPr="00000000">
        <w:rPr>
          <w:rFonts w:ascii="Times New Roman" w:cs="Times New Roman" w:eastAsia="Times New Roman" w:hAnsi="Times New Roman"/>
          <w:i w:val="1"/>
          <w:iCs w:val="1"/>
          <w:sz w:val="24"/>
          <w:szCs w:val="24"/>
          <w:rtl w:val="0"/>
        </w:rPr>
        <w:t xml:space="preserve">City of the Mind</w:t>
      </w:r>
      <w:r w:rsidDel="00000000" w:rsidR="00000000" w:rsidRPr="00000000">
        <w:rPr>
          <w:rFonts w:ascii="Times New Roman" w:cs="Times New Roman" w:eastAsia="Times New Roman" w:hAnsi="Times New Roman"/>
          <w:sz w:val="24"/>
          <w:szCs w:val="24"/>
          <w:rtl w:val="0"/>
        </w:rPr>
        <w:t xml:space="preserve"> is far closer to this definition than </w:t>
      </w:r>
      <w:r w:rsidDel="00000000" w:rsidR="00000000" w:rsidRPr="00000000">
        <w:rPr>
          <w:rFonts w:ascii="Times New Roman" w:cs="Times New Roman" w:eastAsia="Times New Roman" w:hAnsi="Times New Roman"/>
          <w:i w:val="1"/>
          <w:iCs w:val="1"/>
          <w:sz w:val="24"/>
          <w:szCs w:val="24"/>
          <w:rtl w:val="0"/>
        </w:rPr>
        <w:t xml:space="preserve">Small Island</w:t>
      </w:r>
      <w:r w:rsidDel="00000000" w:rsidR="00000000" w:rsidRPr="00000000">
        <w:rPr>
          <w:rFonts w:ascii="Times New Roman" w:cs="Times New Roman" w:eastAsia="Times New Roman" w:hAnsi="Times New Roman"/>
          <w:sz w:val="24"/>
          <w:szCs w:val="24"/>
          <w:rtl w:val="0"/>
        </w:rPr>
        <w:t xml:space="preserve">, in the way that </w:t>
      </w:r>
      <w:r w:rsidDel="00000000" w:rsidR="00000000" w:rsidRPr="00000000">
        <w:rPr>
          <w:rFonts w:ascii="Times New Roman" w:cs="Times New Roman" w:eastAsia="Times New Roman" w:hAnsi="Times New Roman"/>
          <w:i w:val="1"/>
          <w:iCs w:val="1"/>
          <w:sz w:val="24"/>
          <w:szCs w:val="24"/>
          <w:rtl w:val="0"/>
        </w:rPr>
        <w:t xml:space="preserve">Small Island</w:t>
      </w:r>
      <w:r w:rsidDel="00000000" w:rsidR="00000000" w:rsidRPr="00000000">
        <w:rPr>
          <w:rFonts w:ascii="Times New Roman" w:cs="Times New Roman" w:eastAsia="Times New Roman" w:hAnsi="Times New Roman"/>
          <w:sz w:val="24"/>
          <w:szCs w:val="24"/>
          <w:rtl w:val="0"/>
        </w:rPr>
        <w:t xml:space="preserve"> is written with a certain realism in its characters, setting, and writing style. However, I present that </w:t>
      </w:r>
      <w:r w:rsidDel="00000000" w:rsidR="00000000" w:rsidRPr="00000000">
        <w:rPr>
          <w:rFonts w:ascii="Times New Roman" w:cs="Times New Roman" w:eastAsia="Times New Roman" w:hAnsi="Times New Roman"/>
          <w:i w:val="1"/>
          <w:iCs w:val="1"/>
          <w:sz w:val="24"/>
          <w:szCs w:val="24"/>
          <w:rtl w:val="0"/>
        </w:rPr>
        <w:t xml:space="preserve">Small Island</w:t>
      </w:r>
      <w:r w:rsidDel="00000000" w:rsidR="00000000" w:rsidRPr="00000000">
        <w:rPr>
          <w:rFonts w:ascii="Times New Roman" w:cs="Times New Roman" w:eastAsia="Times New Roman" w:hAnsi="Times New Roman"/>
          <w:sz w:val="24"/>
          <w:szCs w:val="24"/>
          <w:rtl w:val="0"/>
        </w:rPr>
        <w:t xml:space="preserve"> is still qualified to be underneath this definition. Through characters like Hortense, who visualize their version of London (from outside forces or experience) and make it their own, even if that version is somewhat negative (like </w:t>
      </w:r>
      <w:r w:rsidDel="00000000" w:rsidR="00000000" w:rsidRPr="00000000">
        <w:rPr>
          <w:rFonts w:ascii="Times New Roman" w:cs="Times New Roman" w:eastAsia="Times New Roman" w:hAnsi="Times New Roman"/>
          <w:sz w:val="24"/>
          <w:szCs w:val="24"/>
          <w:rtl w:val="0"/>
        </w:rPr>
        <w:t xml:space="preserve">Gillbert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Focusing in on</w:t>
      </w:r>
      <w:r w:rsidDel="00000000" w:rsidR="00000000" w:rsidRPr="00000000">
        <w:rPr>
          <w:rFonts w:ascii="Times New Roman" w:cs="Times New Roman" w:eastAsia="Times New Roman" w:hAnsi="Times New Roman"/>
          <w:sz w:val="24"/>
          <w:szCs w:val="24"/>
          <w:rtl w:val="0"/>
        </w:rPr>
        <w:t xml:space="preserve"> Hortense, she goes to London and experiences it through the fantasy, the ‘imaginary’ idealistic London taught to her in Jamaica (during the time it was colonized). Michael, from</w:t>
      </w:r>
      <w:r w:rsidDel="00000000" w:rsidR="00000000" w:rsidRPr="00000000">
        <w:rPr>
          <w:rFonts w:ascii="Times New Roman" w:cs="Times New Roman" w:eastAsia="Times New Roman" w:hAnsi="Times New Roman"/>
          <w:i w:val="1"/>
          <w:iCs w:val="1"/>
          <w:sz w:val="24"/>
          <w:szCs w:val="24"/>
          <w:rtl w:val="0"/>
        </w:rPr>
        <w:t xml:space="preserve"> City of the Mind</w:t>
      </w:r>
      <w:r w:rsidDel="00000000" w:rsidR="00000000" w:rsidRPr="00000000">
        <w:rPr>
          <w:rFonts w:ascii="Times New Roman" w:cs="Times New Roman" w:eastAsia="Times New Roman" w:hAnsi="Times New Roman"/>
          <w:sz w:val="24"/>
          <w:szCs w:val="24"/>
          <w:rtl w:val="0"/>
        </w:rPr>
        <w:t xml:space="preserve">, also has a sort of envisioned London, but it is more of a literal daydream, or presents itself in fleeting moments of philosophical thought (which is also posed more so by the author). Despite this, both Londons ‘exist only in imagination’. It is their escape, their protection from their day to day experiences. It is not the real London which is the main focus of </w:t>
      </w:r>
      <w:r w:rsidDel="00000000" w:rsidR="00000000" w:rsidRPr="00000000">
        <w:rPr>
          <w:rFonts w:ascii="Times New Roman" w:cs="Times New Roman" w:eastAsia="Times New Roman" w:hAnsi="Times New Roman"/>
          <w:i w:val="1"/>
          <w:iCs w:val="1"/>
          <w:sz w:val="24"/>
          <w:szCs w:val="24"/>
          <w:rtl w:val="0"/>
        </w:rPr>
        <w:t xml:space="preserve">City of the Mind</w:t>
      </w:r>
      <w:r w:rsidDel="00000000" w:rsidR="00000000" w:rsidRPr="00000000">
        <w:rPr>
          <w:rFonts w:ascii="Times New Roman" w:cs="Times New Roman" w:eastAsia="Times New Roman" w:hAnsi="Times New Roman"/>
          <w:sz w:val="24"/>
          <w:szCs w:val="24"/>
          <w:rtl w:val="0"/>
        </w:rPr>
        <w:t xml:space="preserve">’s and </w:t>
      </w:r>
      <w:r w:rsidDel="00000000" w:rsidR="00000000" w:rsidRPr="00000000">
        <w:rPr>
          <w:rFonts w:ascii="Times New Roman" w:cs="Times New Roman" w:eastAsia="Times New Roman" w:hAnsi="Times New Roman"/>
          <w:i w:val="1"/>
          <w:iCs w:val="1"/>
          <w:sz w:val="24"/>
          <w:szCs w:val="24"/>
          <w:rtl w:val="0"/>
        </w:rPr>
        <w:t xml:space="preserve">Small Island</w:t>
      </w:r>
      <w:r w:rsidDel="00000000" w:rsidR="00000000" w:rsidRPr="00000000">
        <w:rPr>
          <w:rFonts w:ascii="Times New Roman" w:cs="Times New Roman" w:eastAsia="Times New Roman" w:hAnsi="Times New Roman"/>
          <w:sz w:val="24"/>
          <w:szCs w:val="24"/>
          <w:rtl w:val="0"/>
        </w:rPr>
        <w:t xml:space="preserve">’s connection, it is the unreal, more abstract version.</w:t>
      </w:r>
    </w:p>
    <w:p w:rsidR="00000000" w:rsidDel="00000000" w:rsidP="00000000" w:rsidRDefault="00000000" w:rsidRPr="00000000" w14:paraId="0000000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Beginning with the idea of time, </w:t>
      </w:r>
      <w:r w:rsidDel="00000000" w:rsidR="00000000" w:rsidRPr="00000000">
        <w:rPr>
          <w:rFonts w:ascii="Times New Roman" w:cs="Times New Roman" w:eastAsia="Times New Roman" w:hAnsi="Times New Roman"/>
          <w:i w:val="1"/>
          <w:iCs w:val="1"/>
          <w:sz w:val="24"/>
          <w:szCs w:val="24"/>
          <w:rtl w:val="0"/>
        </w:rPr>
        <w:t xml:space="preserve">Small Island</w:t>
      </w:r>
      <w:r w:rsidDel="00000000" w:rsidR="00000000" w:rsidRPr="00000000">
        <w:rPr>
          <w:rFonts w:ascii="Times New Roman" w:cs="Times New Roman" w:eastAsia="Times New Roman" w:hAnsi="Times New Roman"/>
          <w:sz w:val="24"/>
          <w:szCs w:val="24"/>
          <w:rtl w:val="0"/>
        </w:rPr>
        <w:t xml:space="preserve"> builds London through the character Hortense. Her vision of London is greatly impacted by the empire and ideals transcribed to the various colonies (Jamaica in her case). According to Hortense, her new home in London is as follows: “Ornate pillars that </w:t>
      </w:r>
      <w:r w:rsidDel="00000000" w:rsidR="00000000" w:rsidRPr="00000000">
        <w:rPr>
          <w:rFonts w:ascii="Times New Roman" w:cs="Times New Roman" w:eastAsia="Times New Roman" w:hAnsi="Times New Roman"/>
          <w:sz w:val="24"/>
          <w:szCs w:val="24"/>
          <w:rtl w:val="0"/>
        </w:rPr>
        <w:t xml:space="preserve">twisted</w:t>
      </w:r>
      <w:r w:rsidDel="00000000" w:rsidR="00000000" w:rsidRPr="00000000">
        <w:rPr>
          <w:rFonts w:ascii="Times New Roman" w:cs="Times New Roman" w:eastAsia="Times New Roman" w:hAnsi="Times New Roman"/>
          <w:sz w:val="24"/>
          <w:szCs w:val="24"/>
          <w:rtl w:val="0"/>
        </w:rPr>
        <w:t xml:space="preserve"> with elaborate design. The glass stained with coloured pictures as a church would have…some were missing…deeds Mr. Hitler’s bombs </w:t>
      </w:r>
      <w:r w:rsidDel="00000000" w:rsidR="00000000" w:rsidRPr="00000000">
        <w:rPr>
          <w:rFonts w:ascii="Times New Roman" w:cs="Times New Roman" w:eastAsia="Times New Roman" w:hAnsi="Times New Roman"/>
          <w:sz w:val="24"/>
          <w:szCs w:val="24"/>
          <w:rtl w:val="0"/>
        </w:rPr>
        <w:t xml:space="preserve">had carried</w:t>
      </w:r>
      <w:r w:rsidDel="00000000" w:rsidR="00000000" w:rsidRPr="00000000">
        <w:rPr>
          <w:rFonts w:ascii="Times New Roman" w:cs="Times New Roman" w:eastAsia="Times New Roman" w:hAnsi="Times New Roman"/>
          <w:sz w:val="24"/>
          <w:szCs w:val="24"/>
          <w:rtl w:val="0"/>
        </w:rPr>
        <w:t xml:space="preserve"> out.” (Levy 12). The fantasy begins with vivid descriptions reminiscent of high class and very stately homes. Hortense notes the ‘ornateness’ of the pillars and the stained glass which remind her of something ‘a church would have’. The very idea of either of these aspects of the house impresses her, as she did not have anything similar in her upbringing. It is the wonder of the perceived ‘</w:t>
      </w:r>
      <w:r w:rsidDel="00000000" w:rsidR="00000000" w:rsidRPr="00000000">
        <w:rPr>
          <w:rFonts w:ascii="Times New Roman" w:cs="Times New Roman" w:eastAsia="Times New Roman" w:hAnsi="Times New Roman"/>
          <w:sz w:val="24"/>
          <w:szCs w:val="24"/>
          <w:rtl w:val="0"/>
        </w:rPr>
        <w:t xml:space="preserve">betterness</w:t>
      </w:r>
      <w:r w:rsidDel="00000000" w:rsidR="00000000" w:rsidRPr="00000000">
        <w:rPr>
          <w:rFonts w:ascii="Times New Roman" w:cs="Times New Roman" w:eastAsia="Times New Roman" w:hAnsi="Times New Roman"/>
          <w:sz w:val="24"/>
          <w:szCs w:val="24"/>
          <w:rtl w:val="0"/>
        </w:rPr>
        <w:t xml:space="preserve">’ of London. The imperial pride she soaked in through childhood. Speaking of, her childhood (unlike someone such as Queenie) is devoid of a real and tangible London, up until this moment. Queenie, the person who owns the house Hortense and Gilbert live in, is very much the stereotypical British woman (at least for the time and the novel’s sake). Queenie exists in the ‘betterness’ of London, but she is more realistic than what Hortense believes people who live in London are like. In fact, this is the most real and tangible London Hortense has ever experienced, and there she stands, still holding onto the picturesque version she has in her head. There is nothing cynical in her tone, on exception for the mention of ‘Mr. Hitler’. This doubt creeps in through the mention of bombings. Through this small mention, Hortense reminds the audience of the time. </w:t>
      </w:r>
      <w:r w:rsidDel="00000000" w:rsidR="00000000" w:rsidRPr="00000000">
        <w:rPr>
          <w:rFonts w:ascii="Times New Roman" w:cs="Times New Roman" w:eastAsia="Times New Roman" w:hAnsi="Times New Roman"/>
          <w:i w:val="1"/>
          <w:iCs w:val="1"/>
          <w:sz w:val="24"/>
          <w:szCs w:val="24"/>
          <w:rtl w:val="0"/>
        </w:rPr>
        <w:t xml:space="preserve">Small Island</w:t>
      </w:r>
      <w:r w:rsidDel="00000000" w:rsidR="00000000" w:rsidRPr="00000000">
        <w:rPr>
          <w:rFonts w:ascii="Times New Roman" w:cs="Times New Roman" w:eastAsia="Times New Roman" w:hAnsi="Times New Roman"/>
          <w:sz w:val="24"/>
          <w:szCs w:val="24"/>
          <w:rtl w:val="0"/>
        </w:rPr>
        <w:t xml:space="preserve"> functionally sets up the time frame using these telling phrases and such to transport the reader. To the reader, the war and such bombings may come off as a sort of fantasy in itself, conjuring images of a romanticized London in ruins and sorrow.</w:t>
      </w:r>
    </w:p>
    <w:p w:rsidR="00000000" w:rsidDel="00000000" w:rsidP="00000000" w:rsidRDefault="00000000" w:rsidRPr="00000000" w14:paraId="0000000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Lively’s </w:t>
      </w:r>
      <w:r w:rsidDel="00000000" w:rsidR="00000000" w:rsidRPr="00000000">
        <w:rPr>
          <w:rFonts w:ascii="Times New Roman" w:cs="Times New Roman" w:eastAsia="Times New Roman" w:hAnsi="Times New Roman"/>
          <w:i w:val="1"/>
          <w:iCs w:val="1"/>
          <w:sz w:val="24"/>
          <w:szCs w:val="24"/>
          <w:rtl w:val="0"/>
        </w:rPr>
        <w:t xml:space="preserve">City of the Mind</w:t>
      </w:r>
      <w:r w:rsidDel="00000000" w:rsidR="00000000" w:rsidRPr="00000000">
        <w:rPr>
          <w:rFonts w:ascii="Times New Roman" w:cs="Times New Roman" w:eastAsia="Times New Roman" w:hAnsi="Times New Roman"/>
          <w:sz w:val="24"/>
          <w:szCs w:val="24"/>
          <w:rtl w:val="0"/>
        </w:rPr>
        <w:t xml:space="preserve"> explores time in a similar fashion, also to do with the architecture of London. Lively delves into this through the character Micheal, who is one with the city as he drives to work; “For him, the world no longer turns; there is no day or night, everything and everywhere are instantaneous. He forges his way along Euston Road… (Lively 2). </w:t>
      </w:r>
      <w:r w:rsidDel="00000000" w:rsidR="00000000" w:rsidRPr="00000000">
        <w:rPr>
          <w:rFonts w:ascii="Times New Roman" w:cs="Times New Roman" w:eastAsia="Times New Roman" w:hAnsi="Times New Roman"/>
          <w:i w:val="1"/>
          <w:iCs w:val="1"/>
          <w:sz w:val="24"/>
          <w:szCs w:val="24"/>
          <w:rtl w:val="0"/>
        </w:rPr>
        <w:t xml:space="preserve">City of the Mind</w:t>
      </w:r>
      <w:r w:rsidDel="00000000" w:rsidR="00000000" w:rsidRPr="00000000">
        <w:rPr>
          <w:rFonts w:ascii="Times New Roman" w:cs="Times New Roman" w:eastAsia="Times New Roman" w:hAnsi="Times New Roman"/>
          <w:sz w:val="24"/>
          <w:szCs w:val="24"/>
          <w:rtl w:val="0"/>
        </w:rPr>
        <w:t xml:space="preserve">, and subsequently Michael, are less focused on the literal place of London, and more so the essence or idea of it as a city. The interpretation of the imaginary in Michael’s case is much less grounded and works to capture the feeling, rather than the sense of grandeur Hortense is hoping for. Michael, unlike Hortense, is quite literally daydreaming. He isn’t paying attention to what is around him, but he also is. He isn’t paying attention, literally, but is in the sense that he is paying attention to London as an idea. He is deeply concerned with the movements and flow of its inhabitants, even if it's only for a few moments in real time. London is indeed romanticized but not in the reminder of literal time in the story. It is the romanticized nature of the in-between place one experiences when </w:t>
      </w:r>
      <w:r w:rsidDel="00000000" w:rsidR="00000000" w:rsidRPr="00000000">
        <w:rPr>
          <w:rFonts w:ascii="Times New Roman" w:cs="Times New Roman" w:eastAsia="Times New Roman" w:hAnsi="Times New Roman"/>
          <w:i w:val="1"/>
          <w:iCs w:val="1"/>
          <w:sz w:val="24"/>
          <w:szCs w:val="24"/>
          <w:rtl w:val="0"/>
        </w:rPr>
        <w:t xml:space="preserve">in</w:t>
      </w:r>
      <w:r w:rsidDel="00000000" w:rsidR="00000000" w:rsidRPr="00000000">
        <w:rPr>
          <w:rFonts w:ascii="Times New Roman" w:cs="Times New Roman" w:eastAsia="Times New Roman" w:hAnsi="Times New Roman"/>
          <w:sz w:val="24"/>
          <w:szCs w:val="24"/>
          <w:rtl w:val="0"/>
        </w:rPr>
        <w:t xml:space="preserve"> London. A place outside of time. For a place can still be a place, it is just a space outside of conventional constructed ideas. The absence of time, therefore, can also be a way in which these novels are linked, as both still have to do with the idea of time. The very sense that London’s essence is about time and the absence thereof in day to day moments is very true for </w:t>
      </w:r>
      <w:r w:rsidDel="00000000" w:rsidR="00000000" w:rsidRPr="00000000">
        <w:rPr>
          <w:rFonts w:ascii="Times New Roman" w:cs="Times New Roman" w:eastAsia="Times New Roman" w:hAnsi="Times New Roman"/>
          <w:i w:val="1"/>
          <w:iCs w:val="1"/>
          <w:sz w:val="24"/>
          <w:szCs w:val="24"/>
          <w:rtl w:val="0"/>
        </w:rPr>
        <w:t xml:space="preserve">City of the Mind</w:t>
      </w:r>
      <w:r w:rsidDel="00000000" w:rsidR="00000000" w:rsidRPr="00000000">
        <w:rPr>
          <w:rFonts w:ascii="Times New Roman" w:cs="Times New Roman" w:eastAsia="Times New Roman" w:hAnsi="Times New Roman"/>
          <w:sz w:val="24"/>
          <w:szCs w:val="24"/>
          <w:rtl w:val="0"/>
        </w:rPr>
        <w:t xml:space="preserve">. That is not to say it isn’t in </w:t>
      </w:r>
      <w:r w:rsidDel="00000000" w:rsidR="00000000" w:rsidRPr="00000000">
        <w:rPr>
          <w:rFonts w:ascii="Times New Roman" w:cs="Times New Roman" w:eastAsia="Times New Roman" w:hAnsi="Times New Roman"/>
          <w:i w:val="1"/>
          <w:iCs w:val="1"/>
          <w:sz w:val="24"/>
          <w:szCs w:val="24"/>
          <w:rtl w:val="0"/>
        </w:rPr>
        <w:t xml:space="preserve">Small Island</w:t>
      </w:r>
      <w:r w:rsidDel="00000000" w:rsidR="00000000" w:rsidRPr="00000000">
        <w:rPr>
          <w:rFonts w:ascii="Times New Roman" w:cs="Times New Roman" w:eastAsia="Times New Roman" w:hAnsi="Times New Roman"/>
          <w:sz w:val="24"/>
          <w:szCs w:val="24"/>
          <w:rtl w:val="0"/>
        </w:rPr>
        <w:t xml:space="preserve">, it’s just far more prevalent in </w:t>
      </w:r>
      <w:r w:rsidDel="00000000" w:rsidR="00000000" w:rsidRPr="00000000">
        <w:rPr>
          <w:rFonts w:ascii="Times New Roman" w:cs="Times New Roman" w:eastAsia="Times New Roman" w:hAnsi="Times New Roman"/>
          <w:i w:val="1"/>
          <w:iCs w:val="1"/>
          <w:sz w:val="24"/>
          <w:szCs w:val="24"/>
          <w:rtl w:val="0"/>
        </w:rPr>
        <w:t xml:space="preserve">City of the Mind</w:t>
      </w:r>
      <w:r w:rsidDel="00000000" w:rsidR="00000000" w:rsidRPr="00000000">
        <w:rPr>
          <w:rFonts w:ascii="Times New Roman" w:cs="Times New Roman" w:eastAsia="Times New Roman" w:hAnsi="Times New Roman"/>
          <w:sz w:val="24"/>
          <w:szCs w:val="24"/>
          <w:rtl w:val="0"/>
        </w:rPr>
        <w:t xml:space="preserve"> than in </w:t>
      </w:r>
      <w:r w:rsidDel="00000000" w:rsidR="00000000" w:rsidRPr="00000000">
        <w:rPr>
          <w:rFonts w:ascii="Times New Roman" w:cs="Times New Roman" w:eastAsia="Times New Roman" w:hAnsi="Times New Roman"/>
          <w:i w:val="1"/>
          <w:iCs w:val="1"/>
          <w:sz w:val="24"/>
          <w:szCs w:val="24"/>
          <w:rtl w:val="0"/>
        </w:rPr>
        <w:t xml:space="preserve">Small Island</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Moving along, the idea of memory aids in a fantastic London through the buildings and history of the city. Hortense, in her attempt to apply to become a schoolteacher, notes the state of the building in which she enters. She states, “It was a fine establishment. Brick-brown and </w:t>
      </w:r>
      <w:r w:rsidDel="00000000" w:rsidR="00000000" w:rsidRPr="00000000">
        <w:rPr>
          <w:rFonts w:ascii="Times New Roman" w:cs="Times New Roman" w:eastAsia="Times New Roman" w:hAnsi="Times New Roman"/>
          <w:sz w:val="24"/>
          <w:szCs w:val="24"/>
          <w:rtl w:val="0"/>
        </w:rPr>
        <w:t xml:space="preserve">ageing</w:t>
      </w:r>
      <w:r w:rsidDel="00000000" w:rsidR="00000000" w:rsidRPr="00000000">
        <w:rPr>
          <w:rFonts w:ascii="Times New Roman" w:cs="Times New Roman" w:eastAsia="Times New Roman" w:hAnsi="Times New Roman"/>
          <w:sz w:val="24"/>
          <w:szCs w:val="24"/>
          <w:rtl w:val="0"/>
        </w:rPr>
        <w:t xml:space="preserve"> with all the dignity of learning. The building stately imposed itself on the rundown street with as imperial a demeanour…” (Lively 450). Memory in London shows itself in the architecture but through the lens of the empire and Hortense herself. The history of buildings, of change. Hortense, much like British history, is very much intertwined with empire and empirical notions. Hortense’s view of London is inextricably linked to imperial Britain, imperial London. Likewise, that certain pride, one to be physically in London, and two, to potentially teach (especially during the second world war) is very much evident in Hortense. The way she views history, and subsequently the way she views her fantastical London, is influenced by that pride. She remarks the building is ‘a fine establishment’ meanwhile, nowhere does she speak of Jamaica with </w:t>
      </w:r>
      <w:r w:rsidDel="00000000" w:rsidR="00000000" w:rsidRPr="00000000">
        <w:rPr>
          <w:rFonts w:ascii="Times New Roman" w:cs="Times New Roman" w:eastAsia="Times New Roman" w:hAnsi="Times New Roman"/>
          <w:sz w:val="24"/>
          <w:szCs w:val="24"/>
          <w:rtl w:val="0"/>
        </w:rPr>
        <w:t xml:space="preserve">such a reverence</w:t>
      </w:r>
      <w:r w:rsidDel="00000000" w:rsidR="00000000" w:rsidRPr="00000000">
        <w:rPr>
          <w:rFonts w:ascii="Times New Roman" w:cs="Times New Roman" w:eastAsia="Times New Roman" w:hAnsi="Times New Roman"/>
          <w:sz w:val="24"/>
          <w:szCs w:val="24"/>
          <w:rtl w:val="0"/>
        </w:rPr>
        <w:t xml:space="preserve">. In fact, she looks upon the building as one small part of London; she envisions London with the same sense of academics and professionalism (also having to do with high class, of course). Even in the midst of a partially ruined city due to bombings, Hortense holds onto said reverence, perhaps a protection for her vision of London. This sense of London then becomes a sort of safe haven. It is the carefully crafted ideal of a woman who wants to be someone else, to be and experience something other than what she had. Someone who views all opportunities </w:t>
      </w:r>
      <w:r w:rsidDel="00000000" w:rsidR="00000000" w:rsidRPr="00000000">
        <w:rPr>
          <w:rFonts w:ascii="Times New Roman" w:cs="Times New Roman" w:eastAsia="Times New Roman" w:hAnsi="Times New Roman"/>
          <w:sz w:val="24"/>
          <w:szCs w:val="24"/>
          <w:rtl w:val="0"/>
        </w:rPr>
        <w:t xml:space="preserve">come</w:t>
      </w:r>
      <w:r w:rsidDel="00000000" w:rsidR="00000000" w:rsidRPr="00000000">
        <w:rPr>
          <w:rFonts w:ascii="Times New Roman" w:cs="Times New Roman" w:eastAsia="Times New Roman" w:hAnsi="Times New Roman"/>
          <w:sz w:val="24"/>
          <w:szCs w:val="24"/>
          <w:rtl w:val="0"/>
        </w:rPr>
        <w:t xml:space="preserve"> with this new place. </w:t>
      </w:r>
    </w:p>
    <w:p w:rsidR="00000000" w:rsidDel="00000000" w:rsidP="00000000" w:rsidRDefault="00000000" w:rsidRPr="00000000" w14:paraId="0000000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Memory in </w:t>
      </w:r>
      <w:r w:rsidDel="00000000" w:rsidR="00000000" w:rsidRPr="00000000">
        <w:rPr>
          <w:rFonts w:ascii="Times New Roman" w:cs="Times New Roman" w:eastAsia="Times New Roman" w:hAnsi="Times New Roman"/>
          <w:i w:val="1"/>
          <w:iCs w:val="1"/>
          <w:sz w:val="24"/>
          <w:szCs w:val="24"/>
          <w:rtl w:val="0"/>
        </w:rPr>
        <w:t xml:space="preserve">City of the Mind</w:t>
      </w:r>
      <w:r w:rsidDel="00000000" w:rsidR="00000000" w:rsidRPr="00000000">
        <w:rPr>
          <w:rFonts w:ascii="Times New Roman" w:cs="Times New Roman" w:eastAsia="Times New Roman" w:hAnsi="Times New Roman"/>
          <w:sz w:val="24"/>
          <w:szCs w:val="24"/>
          <w:rtl w:val="0"/>
        </w:rPr>
        <w:t xml:space="preserve"> is much more frequent, as Lively has many ways in which it is explored. However, this particular instance is reminiscent in some ways to </w:t>
      </w:r>
      <w:r w:rsidDel="00000000" w:rsidR="00000000" w:rsidRPr="00000000">
        <w:rPr>
          <w:rFonts w:ascii="Times New Roman" w:cs="Times New Roman" w:eastAsia="Times New Roman" w:hAnsi="Times New Roman"/>
          <w:i w:val="1"/>
          <w:iCs w:val="1"/>
          <w:sz w:val="24"/>
          <w:szCs w:val="24"/>
          <w:rtl w:val="0"/>
        </w:rPr>
        <w:t xml:space="preserve">Small Island</w:t>
      </w:r>
      <w:r w:rsidDel="00000000" w:rsidR="00000000" w:rsidRPr="00000000">
        <w:rPr>
          <w:rFonts w:ascii="Times New Roman" w:cs="Times New Roman" w:eastAsia="Times New Roman" w:hAnsi="Times New Roman"/>
          <w:sz w:val="24"/>
          <w:szCs w:val="24"/>
          <w:rtl w:val="0"/>
        </w:rPr>
        <w:t xml:space="preserve">. As Lively puts it; “The city mutters in Anglo-Saxon; it remembers the hills that have become Neasdon and Islington and Hendon…the ghost of another topography lingers…” (Lively 66). Michael, and </w:t>
      </w:r>
      <w:r w:rsidDel="00000000" w:rsidR="00000000" w:rsidRPr="00000000">
        <w:rPr>
          <w:rFonts w:ascii="Times New Roman" w:cs="Times New Roman" w:eastAsia="Times New Roman" w:hAnsi="Times New Roman"/>
          <w:i w:val="1"/>
          <w:iCs w:val="1"/>
          <w:sz w:val="24"/>
          <w:szCs w:val="24"/>
          <w:rtl w:val="0"/>
        </w:rPr>
        <w:t xml:space="preserve">City of the Mind</w:t>
      </w:r>
      <w:r w:rsidDel="00000000" w:rsidR="00000000" w:rsidRPr="00000000">
        <w:rPr>
          <w:rFonts w:ascii="Times New Roman" w:cs="Times New Roman" w:eastAsia="Times New Roman" w:hAnsi="Times New Roman"/>
          <w:sz w:val="24"/>
          <w:szCs w:val="24"/>
          <w:rtl w:val="0"/>
        </w:rPr>
        <w:t xml:space="preserve"> view London more broadly. Instead of looking at one place as an extension of the city, the city itself is regarded in a fantastical manner. Memory is itself the city. It is how the buildings are made, in what fashion, and when. It is in and of the architecture, the bones of the city (Michael would know, as he works to build those buildings as his job). It is ‘the hills that have become Neasdon and Islington’ as much as it is now a warehouse or offices of financial empires. On the same idea of empires, the lens of Britain’s empire is far less noticeable in </w:t>
      </w:r>
      <w:r w:rsidDel="00000000" w:rsidR="00000000" w:rsidRPr="00000000">
        <w:rPr>
          <w:rFonts w:ascii="Times New Roman" w:cs="Times New Roman" w:eastAsia="Times New Roman" w:hAnsi="Times New Roman"/>
          <w:i w:val="1"/>
          <w:iCs w:val="1"/>
          <w:sz w:val="24"/>
          <w:szCs w:val="24"/>
          <w:rtl w:val="0"/>
        </w:rPr>
        <w:t xml:space="preserve">City of the Mind</w:t>
      </w:r>
      <w:r w:rsidDel="00000000" w:rsidR="00000000" w:rsidRPr="00000000">
        <w:rPr>
          <w:rFonts w:ascii="Times New Roman" w:cs="Times New Roman" w:eastAsia="Times New Roman" w:hAnsi="Times New Roman"/>
          <w:sz w:val="24"/>
          <w:szCs w:val="24"/>
          <w:rtl w:val="0"/>
        </w:rPr>
        <w:t xml:space="preserve">, because the character Micheal grew up in a setting which places it on the backburner. For him, it is just a part of the history, not very much a lived experience. It is far more notable in Hortense’s time because she comes from a place which sees it as all important. It is very real to her as it is her very childhood. The memory of the empire, however, is still there, in Michael’s case, just in the literal periodical architecture. On a separate note, Micheal mentions the city ‘muttering in Anglo-Saxon’, but there are other various languages to consider, which will be explored later.</w:t>
      </w:r>
    </w:p>
    <w:p w:rsidR="00000000" w:rsidDel="00000000" w:rsidP="00000000" w:rsidRDefault="00000000" w:rsidRPr="00000000" w14:paraId="0000000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Representation, in the multicultural sense, crops up in </w:t>
      </w:r>
      <w:r w:rsidDel="00000000" w:rsidR="00000000" w:rsidRPr="00000000">
        <w:rPr>
          <w:rFonts w:ascii="Times New Roman" w:cs="Times New Roman" w:eastAsia="Times New Roman" w:hAnsi="Times New Roman"/>
          <w:i w:val="1"/>
          <w:iCs w:val="1"/>
          <w:sz w:val="24"/>
          <w:szCs w:val="24"/>
          <w:rtl w:val="0"/>
        </w:rPr>
        <w:t xml:space="preserve">Small Island</w:t>
      </w:r>
      <w:r w:rsidDel="00000000" w:rsidR="00000000" w:rsidRPr="00000000">
        <w:rPr>
          <w:rFonts w:ascii="Times New Roman" w:cs="Times New Roman" w:eastAsia="Times New Roman" w:hAnsi="Times New Roman"/>
          <w:sz w:val="24"/>
          <w:szCs w:val="24"/>
          <w:rtl w:val="0"/>
        </w:rPr>
        <w:t xml:space="preserve"> in the character Hortense (for her connections to Jamaica). In an attempt to get to the house which her husband has promised her, Hortense is misunderstood by the people she asks to help her. She states; “I put on my best accent. An accent that had taken me to the top of the class in Miss Stuart’s English pronunciation competition” (Levy 16). Today, London is considered a global city. It is known for the hundreds of different languages spoken, for varieties in food, and in culture. However, the sentiment in 1948, when Hortense’s story takes place, is much less inviting. Most people already living in the city do not welcome new folks with open arms, despite the attempt to get more people to help out in response to the war. The irony of ‘Miss Stuart’s English pronunciation competition’ is how effective it is at erasing Hortense’s own culture. It teaches her to represent an exemplary British resident, instead of an exemplary and much more realistic sense of her own self. Her husband, Gilbert, is much the opposite. He is Jamaican and doesn’t try to be anything else than himself. This is actually the main tension between the two. However, Hortense is still optimistic, and she tries to win favor, attempting to connect with those around her using the knowledge she has of the city and its people. She ‘puts on her best accent’ as a means to bring her closer to the city, and become the model of what she believes is the ‘correct’ type of London (or generally the whole of Britain). She wants to become the ideal; the prim and proper Englishwoman with the crisp London accent, modeled after the BBC and being in the elite social circles. Despite this, a fantastical London does not mean an achievable one. </w:t>
      </w:r>
    </w:p>
    <w:p w:rsidR="00000000" w:rsidDel="00000000" w:rsidP="00000000" w:rsidRDefault="00000000" w:rsidRPr="00000000" w14:paraId="0000000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Representation within </w:t>
      </w:r>
      <w:r w:rsidDel="00000000" w:rsidR="00000000" w:rsidRPr="00000000">
        <w:rPr>
          <w:rFonts w:ascii="Times New Roman" w:cs="Times New Roman" w:eastAsia="Times New Roman" w:hAnsi="Times New Roman"/>
          <w:i w:val="1"/>
          <w:iCs w:val="1"/>
          <w:sz w:val="24"/>
          <w:szCs w:val="24"/>
          <w:rtl w:val="0"/>
        </w:rPr>
        <w:t xml:space="preserve">City of the Mind</w:t>
      </w:r>
      <w:r w:rsidDel="00000000" w:rsidR="00000000" w:rsidRPr="00000000">
        <w:rPr>
          <w:rFonts w:ascii="Times New Roman" w:cs="Times New Roman" w:eastAsia="Times New Roman" w:hAnsi="Times New Roman"/>
          <w:sz w:val="24"/>
          <w:szCs w:val="24"/>
          <w:rtl w:val="0"/>
        </w:rPr>
        <w:t xml:space="preserve">, however, comes up more broadly in the city of London itself. Michael, on the streets of London, experiences the many voices of the city; “He heard half a dozen languages spoken, brushed against French schoolchildren, Scandinavian girls with backpacks, American matrons” (Lively 34). Instead of looking at the experiences of a specific culture, like Hortense, </w:t>
      </w:r>
      <w:r w:rsidDel="00000000" w:rsidR="00000000" w:rsidRPr="00000000">
        <w:rPr>
          <w:rFonts w:ascii="Times New Roman" w:cs="Times New Roman" w:eastAsia="Times New Roman" w:hAnsi="Times New Roman"/>
          <w:i w:val="1"/>
          <w:iCs w:val="1"/>
          <w:sz w:val="24"/>
          <w:szCs w:val="24"/>
          <w:rtl w:val="0"/>
        </w:rPr>
        <w:t xml:space="preserve">City of the Mind</w:t>
      </w:r>
      <w:r w:rsidDel="00000000" w:rsidR="00000000" w:rsidRPr="00000000">
        <w:rPr>
          <w:rFonts w:ascii="Times New Roman" w:cs="Times New Roman" w:eastAsia="Times New Roman" w:hAnsi="Times New Roman"/>
          <w:sz w:val="24"/>
          <w:szCs w:val="24"/>
          <w:rtl w:val="0"/>
        </w:rPr>
        <w:t xml:space="preserve"> explores what sorts of culture can be found in the city of multitudes. To someone like Michael, the experience of the city is recognizably different depending on what person he sees. For example, ‘Scandinavian girls with backpacks’ and ‘American matrons’, are not going to experience what he has in the city, at least not entirely. They do not have </w:t>
      </w:r>
      <w:r w:rsidDel="00000000" w:rsidR="00000000" w:rsidRPr="00000000">
        <w:rPr>
          <w:rFonts w:ascii="Times New Roman" w:cs="Times New Roman" w:eastAsia="Times New Roman" w:hAnsi="Times New Roman"/>
          <w:sz w:val="24"/>
          <w:szCs w:val="24"/>
          <w:rtl w:val="0"/>
        </w:rPr>
        <w:t xml:space="preserve">his</w:t>
      </w:r>
      <w:r w:rsidDel="00000000" w:rsidR="00000000" w:rsidRPr="00000000">
        <w:rPr>
          <w:rFonts w:ascii="Times New Roman" w:cs="Times New Roman" w:eastAsia="Times New Roman" w:hAnsi="Times New Roman"/>
          <w:sz w:val="24"/>
          <w:szCs w:val="24"/>
          <w:rtl w:val="0"/>
        </w:rPr>
        <w:t xml:space="preserve"> same background, the same way in which Hortense does not have the same background as Queenie in </w:t>
      </w:r>
      <w:r w:rsidDel="00000000" w:rsidR="00000000" w:rsidRPr="00000000">
        <w:rPr>
          <w:rFonts w:ascii="Times New Roman" w:cs="Times New Roman" w:eastAsia="Times New Roman" w:hAnsi="Times New Roman"/>
          <w:i w:val="1"/>
          <w:iCs w:val="1"/>
          <w:sz w:val="24"/>
          <w:szCs w:val="24"/>
          <w:rtl w:val="0"/>
        </w:rPr>
        <w:t xml:space="preserve">Small Island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City of the Mind</w:t>
      </w:r>
      <w:r w:rsidDel="00000000" w:rsidR="00000000" w:rsidRPr="00000000">
        <w:rPr>
          <w:rFonts w:ascii="Times New Roman" w:cs="Times New Roman" w:eastAsia="Times New Roman" w:hAnsi="Times New Roman"/>
          <w:sz w:val="24"/>
          <w:szCs w:val="24"/>
          <w:rtl w:val="0"/>
        </w:rPr>
        <w:t xml:space="preserve"> name drops certain cultures, such as French and Scandinavian, as this quote does. However, </w:t>
      </w:r>
      <w:r w:rsidDel="00000000" w:rsidR="00000000" w:rsidRPr="00000000">
        <w:rPr>
          <w:rFonts w:ascii="Times New Roman" w:cs="Times New Roman" w:eastAsia="Times New Roman" w:hAnsi="Times New Roman"/>
          <w:i w:val="1"/>
          <w:iCs w:val="1"/>
          <w:sz w:val="24"/>
          <w:szCs w:val="24"/>
          <w:rtl w:val="0"/>
        </w:rPr>
        <w:t xml:space="preserve">City of the Mind</w:t>
      </w:r>
      <w:r w:rsidDel="00000000" w:rsidR="00000000" w:rsidRPr="00000000">
        <w:rPr>
          <w:rFonts w:ascii="Times New Roman" w:cs="Times New Roman" w:eastAsia="Times New Roman" w:hAnsi="Times New Roman"/>
          <w:sz w:val="24"/>
          <w:szCs w:val="24"/>
          <w:rtl w:val="0"/>
        </w:rPr>
        <w:t xml:space="preserve"> leaves other cultures and ways of life to be thought of by the reader. It is not meant to be all encompassing, as both </w:t>
      </w:r>
      <w:r w:rsidDel="00000000" w:rsidR="00000000" w:rsidRPr="00000000">
        <w:rPr>
          <w:rFonts w:ascii="Times New Roman" w:cs="Times New Roman" w:eastAsia="Times New Roman" w:hAnsi="Times New Roman"/>
          <w:i w:val="1"/>
          <w:iCs w:val="1"/>
          <w:sz w:val="24"/>
          <w:szCs w:val="24"/>
          <w:rtl w:val="0"/>
        </w:rPr>
        <w:t xml:space="preserve">Small Island</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iCs w:val="1"/>
          <w:sz w:val="24"/>
          <w:szCs w:val="24"/>
          <w:rtl w:val="0"/>
        </w:rPr>
        <w:t xml:space="preserve">City of the Mind</w:t>
      </w:r>
      <w:r w:rsidDel="00000000" w:rsidR="00000000" w:rsidRPr="00000000">
        <w:rPr>
          <w:rFonts w:ascii="Times New Roman" w:cs="Times New Roman" w:eastAsia="Times New Roman" w:hAnsi="Times New Roman"/>
          <w:sz w:val="24"/>
          <w:szCs w:val="24"/>
          <w:rtl w:val="0"/>
        </w:rPr>
        <w:t xml:space="preserve"> leave a certain sense of mystery or uncertainty (both in their characters, and in their stories in general). The uncertainty of which identities matter most in the city, or the mystery of what the city can be for each person within it. This same sense lets the reader think of their own origins, their own historical contexts. To think of family and what kinds of lived experiences they share with the characters. This is also true of </w:t>
      </w:r>
      <w:r w:rsidDel="00000000" w:rsidR="00000000" w:rsidRPr="00000000">
        <w:rPr>
          <w:rFonts w:ascii="Times New Roman" w:cs="Times New Roman" w:eastAsia="Times New Roman" w:hAnsi="Times New Roman"/>
          <w:i w:val="1"/>
          <w:iCs w:val="1"/>
          <w:sz w:val="24"/>
          <w:szCs w:val="24"/>
          <w:rtl w:val="0"/>
        </w:rPr>
        <w:t xml:space="preserve">Small Island</w:t>
      </w:r>
      <w:r w:rsidDel="00000000" w:rsidR="00000000" w:rsidRPr="00000000">
        <w:rPr>
          <w:rFonts w:ascii="Times New Roman" w:cs="Times New Roman" w:eastAsia="Times New Roman" w:hAnsi="Times New Roman"/>
          <w:sz w:val="24"/>
          <w:szCs w:val="24"/>
          <w:rtl w:val="0"/>
        </w:rPr>
        <w:t xml:space="preserve">, though perhaps to a lesser degree (or a less noticeable degree).</w:t>
      </w:r>
    </w:p>
    <w:p w:rsidR="00000000" w:rsidDel="00000000" w:rsidP="00000000" w:rsidRDefault="00000000" w:rsidRPr="00000000" w14:paraId="0000000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Both Penelope Lively’s </w:t>
      </w:r>
      <w:r w:rsidDel="00000000" w:rsidR="00000000" w:rsidRPr="00000000">
        <w:rPr>
          <w:rFonts w:ascii="Times New Roman" w:cs="Times New Roman" w:eastAsia="Times New Roman" w:hAnsi="Times New Roman"/>
          <w:i w:val="1"/>
          <w:iCs w:val="1"/>
          <w:sz w:val="24"/>
          <w:szCs w:val="24"/>
          <w:rtl w:val="0"/>
        </w:rPr>
        <w:t xml:space="preserve">City of the Mind</w:t>
      </w:r>
      <w:r w:rsidDel="00000000" w:rsidR="00000000" w:rsidRPr="00000000">
        <w:rPr>
          <w:rFonts w:ascii="Times New Roman" w:cs="Times New Roman" w:eastAsia="Times New Roman" w:hAnsi="Times New Roman"/>
          <w:sz w:val="24"/>
          <w:szCs w:val="24"/>
          <w:rtl w:val="0"/>
        </w:rPr>
        <w:t xml:space="preserve"> and Andrea Levy’s </w:t>
      </w:r>
      <w:r w:rsidDel="00000000" w:rsidR="00000000" w:rsidRPr="00000000">
        <w:rPr>
          <w:rFonts w:ascii="Times New Roman" w:cs="Times New Roman" w:eastAsia="Times New Roman" w:hAnsi="Times New Roman"/>
          <w:i w:val="1"/>
          <w:iCs w:val="1"/>
          <w:sz w:val="24"/>
          <w:szCs w:val="24"/>
          <w:rtl w:val="0"/>
        </w:rPr>
        <w:t xml:space="preserve">Small Island</w:t>
      </w:r>
      <w:r w:rsidDel="00000000" w:rsidR="00000000" w:rsidRPr="00000000">
        <w:rPr>
          <w:rFonts w:ascii="Times New Roman" w:cs="Times New Roman" w:eastAsia="Times New Roman" w:hAnsi="Times New Roman"/>
          <w:sz w:val="24"/>
          <w:szCs w:val="24"/>
          <w:rtl w:val="0"/>
        </w:rPr>
        <w:t xml:space="preserve"> imagine a fantastic London through the ideas of representation, time, and memory. They very clearly share this theme of fantastic London. A fantastical London refers to an imaginary, fabricated one. It is the idea of the city, rather than what it actually is (and of course, the lines between reality and fiction blend). Hortense’s London is </w:t>
      </w:r>
      <w:r w:rsidDel="00000000" w:rsidR="00000000" w:rsidRPr="00000000">
        <w:rPr>
          <w:rFonts w:ascii="Times New Roman" w:cs="Times New Roman" w:eastAsia="Times New Roman" w:hAnsi="Times New Roman"/>
          <w:sz w:val="24"/>
          <w:szCs w:val="24"/>
          <w:rtl w:val="0"/>
        </w:rPr>
        <w:t xml:space="preserve">steeped in empire, in</w:t>
      </w:r>
      <w:r w:rsidDel="00000000" w:rsidR="00000000" w:rsidRPr="00000000">
        <w:rPr>
          <w:rFonts w:ascii="Times New Roman" w:cs="Times New Roman" w:eastAsia="Times New Roman" w:hAnsi="Times New Roman"/>
          <w:sz w:val="24"/>
          <w:szCs w:val="24"/>
          <w:rtl w:val="0"/>
        </w:rPr>
        <w:t xml:space="preserve"> history. It is majestic, academic, and oftentimes unwelcoming to her. Michael’s London is in the place outside time, a daydream realm. It is an isolating and shared experience at the same time. Representation deviates for each, however, as Hortense seeks to represent the ideal she admires of London, while Michael and </w:t>
      </w:r>
      <w:r w:rsidDel="00000000" w:rsidR="00000000" w:rsidRPr="00000000">
        <w:rPr>
          <w:rFonts w:ascii="Times New Roman" w:cs="Times New Roman" w:eastAsia="Times New Roman" w:hAnsi="Times New Roman"/>
          <w:i w:val="1"/>
          <w:iCs w:val="1"/>
          <w:sz w:val="24"/>
          <w:szCs w:val="24"/>
          <w:rtl w:val="0"/>
        </w:rPr>
        <w:t xml:space="preserve">City of the Mind</w:t>
      </w:r>
      <w:r w:rsidDel="00000000" w:rsidR="00000000" w:rsidRPr="00000000">
        <w:rPr>
          <w:rFonts w:ascii="Times New Roman" w:cs="Times New Roman" w:eastAsia="Times New Roman" w:hAnsi="Times New Roman"/>
          <w:sz w:val="24"/>
          <w:szCs w:val="24"/>
          <w:rtl w:val="0"/>
        </w:rPr>
        <w:t xml:space="preserve"> as a whole seeks to pinpoint specific cultures and leave the idea open-ended. Both end up coming to the conclusion of London as a place of many cultures, as it remains in reality today. Memory is the city. It lives in the architecture of both novels. It hides in the history of each building and is brought out by each individual interpretation by characters and real people alike. A fantastical London matters, and should matter because the city is an ever changing entity. It reinvents itself, and the reader should reinvent what ideal the city can strive for: a London with less hypocrisy in who it welcomes. Maybe a London which strives to reconcile new and old, tradition and modernity. Or maybe it’s an unthought of London altogether. In any case, there is no one definition of London, the same way there is no one way to describe a country or any person within it. The only </w:t>
      </w:r>
      <w:r w:rsidDel="00000000" w:rsidR="00000000" w:rsidRPr="00000000">
        <w:rPr>
          <w:rFonts w:ascii="Times New Roman" w:cs="Times New Roman" w:eastAsia="Times New Roman" w:hAnsi="Times New Roman"/>
          <w:sz w:val="24"/>
          <w:szCs w:val="24"/>
          <w:rtl w:val="0"/>
        </w:rPr>
        <w:t xml:space="preserve">nameable</w:t>
      </w:r>
      <w:r w:rsidDel="00000000" w:rsidR="00000000" w:rsidRPr="00000000">
        <w:rPr>
          <w:rFonts w:ascii="Times New Roman" w:cs="Times New Roman" w:eastAsia="Times New Roman" w:hAnsi="Times New Roman"/>
          <w:sz w:val="24"/>
          <w:szCs w:val="24"/>
          <w:rtl w:val="0"/>
        </w:rPr>
        <w:t xml:space="preserve"> constant is change, and that in of itself is a part of London, too. </w:t>
      </w:r>
    </w:p>
    <w:p w:rsidR="00000000" w:rsidDel="00000000" w:rsidP="00000000" w:rsidRDefault="00000000" w:rsidRPr="00000000" w14:paraId="00000010">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 xml:space="preserve">Works Cited</w:t>
      </w:r>
    </w:p>
    <w:p w:rsidR="00000000" w:rsidDel="00000000" w:rsidP="00000000" w:rsidRDefault="00000000" w:rsidRPr="00000000" w14:paraId="0000002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“Fantastic, Adj. (1a).” Oxford English Dictionary, </w:t>
      </w:r>
      <w:hyperlink r:id="rId6">
        <w:r w:rsidDel="00000000" w:rsidR="00000000" w:rsidRPr="00000000">
          <w:rPr>
            <w:rFonts w:ascii="Times New Roman" w:cs="Times New Roman" w:eastAsia="Times New Roman" w:hAnsi="Times New Roman"/>
            <w:color w:val="1155cc"/>
            <w:sz w:val="24"/>
            <w:szCs w:val="24"/>
            <w:u w:val="single"/>
            <w:rtl w:val="0"/>
          </w:rPr>
          <w:t xml:space="preserve">https://www.oed.com/dictionary/fantastic_adj?tl=true</w:t>
        </w:r>
      </w:hyperlink>
      <w:r w:rsidDel="00000000" w:rsidR="00000000" w:rsidRPr="00000000">
        <w:rPr>
          <w:rFonts w:ascii="Times New Roman" w:cs="Times New Roman" w:eastAsia="Times New Roman" w:hAnsi="Times New Roman"/>
          <w:sz w:val="24"/>
          <w:szCs w:val="24"/>
          <w:rtl w:val="0"/>
        </w:rPr>
        <w:t xml:space="preserve">, Accessed 13 December 2024.</w:t>
      </w:r>
    </w:p>
    <w:p w:rsidR="00000000" w:rsidDel="00000000" w:rsidP="00000000" w:rsidRDefault="00000000" w:rsidRPr="00000000" w14:paraId="0000002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Levy, Andrea. </w:t>
      </w:r>
      <w:r w:rsidDel="00000000" w:rsidR="00000000" w:rsidRPr="00000000">
        <w:rPr>
          <w:rFonts w:ascii="Times New Roman" w:cs="Times New Roman" w:eastAsia="Times New Roman" w:hAnsi="Times New Roman"/>
          <w:i w:val="1"/>
          <w:iCs w:val="1"/>
          <w:sz w:val="24"/>
          <w:szCs w:val="24"/>
          <w:rtl w:val="0"/>
        </w:rPr>
        <w:t xml:space="preserve">Small Island</w:t>
      </w:r>
      <w:r w:rsidDel="00000000" w:rsidR="00000000" w:rsidRPr="00000000">
        <w:rPr>
          <w:rFonts w:ascii="Times New Roman" w:cs="Times New Roman" w:eastAsia="Times New Roman" w:hAnsi="Times New Roman"/>
          <w:sz w:val="24"/>
          <w:szCs w:val="24"/>
          <w:rtl w:val="0"/>
        </w:rPr>
        <w:t xml:space="preserve">. London, Headline Publishing Group, 2004.</w:t>
      </w:r>
    </w:p>
    <w:p w:rsidR="00000000" w:rsidDel="00000000" w:rsidP="00000000" w:rsidRDefault="00000000" w:rsidRPr="00000000" w14:paraId="00000027">
      <w:pPr>
        <w:spacing w:line="480" w:lineRule="auto"/>
        <w:rPr/>
      </w:pPr>
      <w:r w:rsidDel="00000000" w:rsidR="00000000" w:rsidRPr="00000000">
        <w:rPr>
          <w:rFonts w:ascii="Times New Roman" w:cs="Times New Roman" w:eastAsia="Times New Roman" w:hAnsi="Times New Roman"/>
          <w:sz w:val="24"/>
          <w:szCs w:val="24"/>
          <w:rtl w:val="0"/>
        </w:rPr>
        <w:tab/>
        <w:t xml:space="preserve">Lively, Penelope. </w:t>
      </w:r>
      <w:r w:rsidDel="00000000" w:rsidR="00000000" w:rsidRPr="00000000">
        <w:rPr>
          <w:rFonts w:ascii="Times New Roman" w:cs="Times New Roman" w:eastAsia="Times New Roman" w:hAnsi="Times New Roman"/>
          <w:i w:val="1"/>
          <w:iCs w:val="1"/>
          <w:sz w:val="24"/>
          <w:szCs w:val="24"/>
          <w:rtl w:val="0"/>
        </w:rPr>
        <w:t xml:space="preserve">City of the Mind</w:t>
      </w:r>
      <w:r w:rsidDel="00000000" w:rsidR="00000000" w:rsidRPr="00000000">
        <w:rPr>
          <w:rFonts w:ascii="Times New Roman" w:cs="Times New Roman" w:eastAsia="Times New Roman" w:hAnsi="Times New Roman"/>
          <w:sz w:val="24"/>
          <w:szCs w:val="24"/>
          <w:rtl w:val="0"/>
        </w:rPr>
        <w:t xml:space="preserve">. London, Penguin House, 1992.</w:t>
      </w:r>
      <w:r w:rsidDel="00000000" w:rsidR="00000000" w:rsidRPr="00000000">
        <w:rPr>
          <w:rtl w:val="0"/>
        </w:rPr>
      </w:r>
    </w:p>
    <w:p w:rsidR="00000000" w:rsidDel="00000000" w:rsidP="00000000" w:rsidRDefault="00000000" w:rsidRPr="00000000" w14:paraId="00000028">
      <w:pPr>
        <w:spacing w:line="480" w:lineRule="auto"/>
        <w:ind w:firstLine="720"/>
        <w:rPr>
          <w:rFonts w:ascii="Times New Roman" w:cs="Times New Roman" w:eastAsia="Times New Roman" w:hAnsi="Times New Roman"/>
          <w:sz w:val="24"/>
          <w:szCs w:val="24"/>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tl w:val="0"/>
      </w:rPr>
      <w:tab/>
      <w:tab/>
      <w:tab/>
      <w:tab/>
      <w:tab/>
      <w:tab/>
      <w:tab/>
      <w:tab/>
      <w:tab/>
      <w:tab/>
      <w:tab/>
    </w:r>
    <w:r w:rsidDel="00000000" w:rsidR="00000000" w:rsidRPr="00000000">
      <w:rPr>
        <w:rFonts w:ascii="Times New Roman" w:cs="Times New Roman" w:eastAsia="Times New Roman" w:hAnsi="Times New Roman"/>
        <w:sz w:val="24"/>
        <w:szCs w:val="24"/>
        <w:rtl w:val="0"/>
      </w:rPr>
      <w:t xml:space="preserve">Paskus </w:t>
    </w: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oed.com/dictionary/fantastic_adj?tl=true" TargetMode="Externa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